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AD3A0" w14:textId="77777777" w:rsidR="00FB7E1F" w:rsidRDefault="00000000">
      <w:pPr>
        <w:spacing w:line="360" w:lineRule="auto"/>
        <w:rPr>
          <w:rFonts w:ascii="Calibri" w:hAnsi="Calibri"/>
          <w:color w:val="111111"/>
          <w:sz w:val="28"/>
          <w:szCs w:val="28"/>
        </w:rPr>
      </w:pPr>
      <w:r>
        <w:rPr>
          <w:rFonts w:ascii="Calibri" w:hAnsi="Calibri"/>
          <w:color w:val="111111"/>
          <w:sz w:val="28"/>
          <w:szCs w:val="28"/>
        </w:rPr>
        <w:t xml:space="preserve">Vážení rodiče, </w:t>
      </w:r>
    </w:p>
    <w:p w14:paraId="32559BB5" w14:textId="77777777" w:rsidR="00FB7E1F" w:rsidRDefault="00000000">
      <w:pPr>
        <w:spacing w:line="360" w:lineRule="auto"/>
        <w:rPr>
          <w:rFonts w:ascii="Calibri" w:hAnsi="Calibri"/>
          <w:color w:val="111111"/>
          <w:sz w:val="28"/>
          <w:szCs w:val="28"/>
        </w:rPr>
      </w:pPr>
      <w:r>
        <w:rPr>
          <w:rFonts w:ascii="Calibri" w:hAnsi="Calibri"/>
          <w:color w:val="111111"/>
          <w:sz w:val="28"/>
          <w:szCs w:val="28"/>
        </w:rPr>
        <w:t>ráda bych Vás informovala jako lídr v projektu Pomáháme školám k úspěchu (PŠÚ), do kterého se naše škola právě zapojila.</w:t>
      </w:r>
    </w:p>
    <w:p w14:paraId="19434EE4" w14:textId="09AC8F64" w:rsidR="00FB7E1F" w:rsidRDefault="00000000">
      <w:pPr>
        <w:spacing w:line="360" w:lineRule="auto"/>
        <w:rPr>
          <w:rFonts w:hint="eastAsia"/>
        </w:rPr>
      </w:pPr>
      <w:r>
        <w:rPr>
          <w:rFonts w:ascii="Calibri" w:hAnsi="Calibri"/>
          <w:color w:val="111111"/>
          <w:sz w:val="28"/>
          <w:szCs w:val="28"/>
        </w:rPr>
        <w:t xml:space="preserve">Tento projekt </w:t>
      </w:r>
      <w:r>
        <w:rPr>
          <w:rFonts w:ascii="Calibri" w:hAnsi="Calibri"/>
          <w:color w:val="111111"/>
          <w:sz w:val="30"/>
        </w:rPr>
        <w:t>Renáty a Petra Kellnerových pomáhá učitelům na českých veřejných školách</w:t>
      </w:r>
      <w:r>
        <w:rPr>
          <w:rFonts w:ascii="Calibri" w:hAnsi="Calibri"/>
          <w:color w:val="111111"/>
        </w:rPr>
        <w:t xml:space="preserve"> </w:t>
      </w:r>
      <w:r>
        <w:rPr>
          <w:rFonts w:ascii="Calibri" w:hAnsi="Calibri"/>
          <w:color w:val="111111"/>
          <w:sz w:val="30"/>
        </w:rPr>
        <w:t>zavádět podnětnější přístupy k výuce. Program Pomáháme školám k úspěchu podporuje veřejné základní školy v tom, aby se všichni jejich žáci učili s chutí a nasazením a měli dobré výsledky.  Za úspěch je považováno, když děti ve škole objevují, kým jsou a kým se mohou stát. Jak funguje svět kolem nich. Jak s ním komunikovat, jak se do něj zapojit a jak o něj pečovat. Jak žít, aby byly spokojené.</w:t>
      </w:r>
      <w:r>
        <w:rPr>
          <w:rFonts w:ascii="Calibri" w:hAnsi="Calibri"/>
          <w:color w:val="111111"/>
        </w:rPr>
        <w:t xml:space="preserve"> </w:t>
      </w:r>
    </w:p>
    <w:p w14:paraId="46363607" w14:textId="6F00B855" w:rsidR="00FB7E1F" w:rsidRDefault="00000000">
      <w:pPr>
        <w:spacing w:line="360" w:lineRule="auto"/>
        <w:rPr>
          <w:rFonts w:ascii="Calibri" w:hAnsi="Calibri"/>
          <w:color w:val="111111"/>
        </w:rPr>
      </w:pPr>
      <w:r>
        <w:rPr>
          <w:rFonts w:ascii="Calibri" w:hAnsi="Calibri"/>
          <w:color w:val="111111"/>
          <w:sz w:val="30"/>
        </w:rPr>
        <w:t>Projekt podporuje společné profesní učení pedagogů jak v jedné škole, tak mezi školami. Nyní je v projektu PŠÚ zapojeno 170 škol</w:t>
      </w:r>
      <w:r>
        <w:rPr>
          <w:rFonts w:ascii="Calibri" w:hAnsi="Calibri"/>
          <w:color w:val="111111"/>
        </w:rPr>
        <w:t xml:space="preserve"> </w:t>
      </w:r>
      <w:r>
        <w:rPr>
          <w:rFonts w:ascii="Calibri" w:hAnsi="Calibri"/>
          <w:color w:val="111111"/>
          <w:sz w:val="30"/>
        </w:rPr>
        <w:t>ve třinácti lokalitách napříč celým Českem.</w:t>
      </w:r>
    </w:p>
    <w:p w14:paraId="28C38309" w14:textId="77777777" w:rsidR="00FB7E1F" w:rsidRDefault="00000000">
      <w:pPr>
        <w:spacing w:line="360" w:lineRule="auto"/>
        <w:rPr>
          <w:rFonts w:ascii="Calibri" w:hAnsi="Calibri"/>
          <w:color w:val="111111"/>
          <w:sz w:val="30"/>
        </w:rPr>
      </w:pPr>
      <w:r>
        <w:rPr>
          <w:rFonts w:ascii="Calibri" w:hAnsi="Calibri"/>
          <w:color w:val="111111"/>
          <w:sz w:val="30"/>
        </w:rPr>
        <w:t>Naše škola se do projektu PŠÚ snažila zapojit již několik let, ale pro velký zájem dalších škol se to podařilo až letos.</w:t>
      </w:r>
    </w:p>
    <w:p w14:paraId="6F86B799" w14:textId="77777777" w:rsidR="00FB7E1F" w:rsidRDefault="00000000">
      <w:pPr>
        <w:spacing w:line="360" w:lineRule="auto"/>
        <w:rPr>
          <w:rFonts w:ascii="Calibri" w:hAnsi="Calibri"/>
          <w:color w:val="111111"/>
          <w:sz w:val="30"/>
        </w:rPr>
      </w:pPr>
      <w:r>
        <w:rPr>
          <w:rFonts w:ascii="Calibri" w:hAnsi="Calibri"/>
          <w:color w:val="111111"/>
          <w:sz w:val="30"/>
        </w:rPr>
        <w:t>Prvním krokem, který má učitelský sbor v těchto dnech je sjednocení společné vize naší školy. Od té se budeme následně odrážet a přenášet ji do kultury naší školy. Je to proces dlouhodobý a může se na škole promítnout až po několika letech.</w:t>
      </w:r>
    </w:p>
    <w:p w14:paraId="1E3E65CA" w14:textId="77777777" w:rsidR="00FB7E1F" w:rsidRDefault="00000000">
      <w:pPr>
        <w:spacing w:line="360" w:lineRule="auto"/>
        <w:rPr>
          <w:rFonts w:ascii="Calibri" w:hAnsi="Calibri"/>
          <w:color w:val="111111"/>
          <w:sz w:val="30"/>
        </w:rPr>
      </w:pPr>
      <w:r>
        <w:rPr>
          <w:rFonts w:ascii="Calibri" w:hAnsi="Calibri"/>
          <w:color w:val="111111"/>
          <w:sz w:val="30"/>
        </w:rPr>
        <w:t>Do tohoto projektu jsem byla zvolena já jako lídr za naši školu a další čtyři paní učitelky jako zástupci a nositelé nových poznatků do naší sborovny.</w:t>
      </w:r>
    </w:p>
    <w:p w14:paraId="5AD3BDF0" w14:textId="227EA15A" w:rsidR="00FB7E1F" w:rsidRDefault="00000000">
      <w:pPr>
        <w:spacing w:line="360" w:lineRule="auto"/>
        <w:rPr>
          <w:rFonts w:ascii="Calibri" w:hAnsi="Calibri"/>
          <w:color w:val="111111"/>
          <w:sz w:val="30"/>
        </w:rPr>
      </w:pPr>
      <w:r>
        <w:rPr>
          <w:rFonts w:ascii="Calibri" w:hAnsi="Calibri"/>
          <w:color w:val="111111"/>
          <w:sz w:val="30"/>
        </w:rPr>
        <w:t xml:space="preserve">Pravidelné semináře jsou poměrně časově náročné, přináší s sebou </w:t>
      </w:r>
      <w:proofErr w:type="gramStart"/>
      <w:r>
        <w:rPr>
          <w:rFonts w:ascii="Calibri" w:hAnsi="Calibri"/>
          <w:color w:val="111111"/>
          <w:sz w:val="30"/>
        </w:rPr>
        <w:t>mnohem  užší</w:t>
      </w:r>
      <w:proofErr w:type="gramEnd"/>
      <w:r>
        <w:rPr>
          <w:rFonts w:ascii="Calibri" w:hAnsi="Calibri"/>
          <w:color w:val="111111"/>
          <w:sz w:val="30"/>
        </w:rPr>
        <w:t xml:space="preserve"> spolupráci mezi pedagogy</w:t>
      </w:r>
      <w:r w:rsidR="008A2616">
        <w:rPr>
          <w:rFonts w:ascii="Calibri" w:hAnsi="Calibri"/>
          <w:color w:val="111111"/>
          <w:sz w:val="30"/>
        </w:rPr>
        <w:t>,</w:t>
      </w:r>
      <w:r>
        <w:rPr>
          <w:rFonts w:ascii="Calibri" w:hAnsi="Calibri"/>
          <w:color w:val="111111"/>
          <w:sz w:val="30"/>
        </w:rPr>
        <w:t xml:space="preserve"> nejen naší školy, ale i mezi školami v naší lokalitě, které jsou též do projektu zapsány. Je</w:t>
      </w:r>
      <w:r w:rsidR="008A2616">
        <w:rPr>
          <w:rFonts w:ascii="Calibri" w:hAnsi="Calibri"/>
          <w:color w:val="111111"/>
          <w:sz w:val="30"/>
        </w:rPr>
        <w:t>d</w:t>
      </w:r>
      <w:r>
        <w:rPr>
          <w:rFonts w:ascii="Calibri" w:hAnsi="Calibri"/>
          <w:color w:val="111111"/>
          <w:sz w:val="30"/>
        </w:rPr>
        <w:t>ním z bodů jsou otevřené hodiny přístupné jiným školám též v projektu zapsaných. Cílem je kritické myšlení, inspirace, vyhledávání jiných možností</w:t>
      </w:r>
      <w:r w:rsidR="008A2616">
        <w:rPr>
          <w:rFonts w:ascii="Calibri" w:hAnsi="Calibri"/>
          <w:color w:val="111111"/>
          <w:sz w:val="30"/>
        </w:rPr>
        <w:t>,</w:t>
      </w:r>
      <w:r>
        <w:rPr>
          <w:rFonts w:ascii="Calibri" w:hAnsi="Calibri"/>
          <w:color w:val="111111"/>
          <w:sz w:val="30"/>
        </w:rPr>
        <w:t xml:space="preserve"> jak do výuky zapojit i méně motivované žáky.</w:t>
      </w:r>
    </w:p>
    <w:p w14:paraId="082A8BF0" w14:textId="77777777" w:rsidR="00FB7E1F" w:rsidRDefault="00000000">
      <w:pPr>
        <w:spacing w:line="360" w:lineRule="auto"/>
        <w:rPr>
          <w:rFonts w:ascii="Calibri" w:hAnsi="Calibri"/>
          <w:color w:val="111111"/>
          <w:sz w:val="30"/>
        </w:rPr>
      </w:pPr>
      <w:r>
        <w:rPr>
          <w:rFonts w:ascii="Calibri" w:hAnsi="Calibri"/>
          <w:color w:val="111111"/>
          <w:sz w:val="30"/>
        </w:rPr>
        <w:lastRenderedPageBreak/>
        <w:t>Tyto vzájemné zkušenosti se mají promítnout i do tvorby RVP.</w:t>
      </w:r>
    </w:p>
    <w:p w14:paraId="6347314E" w14:textId="77777777" w:rsidR="00FB7E1F" w:rsidRDefault="00000000">
      <w:pPr>
        <w:spacing w:line="360" w:lineRule="auto"/>
        <w:rPr>
          <w:rFonts w:ascii="Calibri" w:hAnsi="Calibri"/>
          <w:color w:val="111111"/>
          <w:sz w:val="30"/>
        </w:rPr>
      </w:pPr>
      <w:r>
        <w:rPr>
          <w:rFonts w:ascii="Calibri" w:hAnsi="Calibri"/>
          <w:color w:val="111111"/>
          <w:sz w:val="30"/>
        </w:rPr>
        <w:t>Projekt PŠÚ je velice kladně hodnocen i samotnou ČŠI.</w:t>
      </w:r>
    </w:p>
    <w:p w14:paraId="3D3B633D" w14:textId="77777777" w:rsidR="00FB7E1F" w:rsidRDefault="00FB7E1F">
      <w:pPr>
        <w:spacing w:line="360" w:lineRule="auto"/>
        <w:rPr>
          <w:rFonts w:ascii="Calibri" w:hAnsi="Calibri"/>
          <w:color w:val="111111"/>
          <w:sz w:val="30"/>
        </w:rPr>
      </w:pPr>
    </w:p>
    <w:p w14:paraId="59F65505" w14:textId="737F8196" w:rsidR="008A2616" w:rsidRDefault="00000000">
      <w:pPr>
        <w:spacing w:line="360" w:lineRule="auto"/>
        <w:rPr>
          <w:rFonts w:ascii="Calibri" w:hAnsi="Calibri"/>
          <w:color w:val="111111"/>
          <w:sz w:val="30"/>
        </w:rPr>
      </w:pPr>
      <w:r>
        <w:rPr>
          <w:rFonts w:ascii="Calibri" w:hAnsi="Calibri"/>
          <w:color w:val="111111"/>
          <w:sz w:val="30"/>
        </w:rPr>
        <w:t>Věříme, že i samotní žáci, kteří budou procházet prvními hodinami čtenářské dílny, pisatelské dílny ocení nový směr ve výuce čtení/psan</w:t>
      </w:r>
      <w:r w:rsidR="008A2616">
        <w:rPr>
          <w:rFonts w:ascii="Calibri" w:hAnsi="Calibri"/>
          <w:color w:val="111111"/>
          <w:sz w:val="30"/>
        </w:rPr>
        <w:t>í.</w:t>
      </w:r>
    </w:p>
    <w:p w14:paraId="556AA563" w14:textId="77777777" w:rsidR="008A2616" w:rsidRPr="008A2616" w:rsidRDefault="008A2616">
      <w:pPr>
        <w:spacing w:line="360" w:lineRule="auto"/>
        <w:rPr>
          <w:rFonts w:ascii="Calibri" w:hAnsi="Calibri"/>
          <w:color w:val="111111"/>
          <w:sz w:val="30"/>
        </w:rPr>
      </w:pPr>
    </w:p>
    <w:p w14:paraId="6D86881F" w14:textId="4C7CA9C5" w:rsidR="00FB7E1F" w:rsidRPr="00E931D9" w:rsidRDefault="008A2616" w:rsidP="008A2616">
      <w:pPr>
        <w:spacing w:line="360" w:lineRule="auto"/>
        <w:jc w:val="right"/>
        <w:rPr>
          <w:rFonts w:ascii="Calibri" w:hAnsi="Calibri"/>
          <w:color w:val="111111"/>
          <w:sz w:val="30"/>
          <w:szCs w:val="30"/>
        </w:rPr>
      </w:pPr>
      <w:r w:rsidRPr="00E931D9">
        <w:rPr>
          <w:rFonts w:ascii="Calibri" w:hAnsi="Calibri"/>
          <w:color w:val="111111"/>
          <w:sz w:val="30"/>
          <w:szCs w:val="30"/>
        </w:rPr>
        <w:t>Mgr. Aneta Houdková</w:t>
      </w:r>
    </w:p>
    <w:sectPr w:rsidR="00FB7E1F" w:rsidRPr="00E931D9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B7E1F"/>
    <w:rsid w:val="00080EFC"/>
    <w:rsid w:val="008A2616"/>
    <w:rsid w:val="00E555F2"/>
    <w:rsid w:val="00E931D9"/>
    <w:rsid w:val="00FB7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3B1D0"/>
  <w15:docId w15:val="{30881EA8-B40E-4583-822D-AC2A57A1E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qFormat/>
    <w:rPr>
      <w:b/>
      <w:bCs/>
    </w:rPr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Nadpisuser">
    <w:name w:val="Nadpis (user)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Rejstkuser">
    <w:name w:val="Rejstřík (user)"/>
    <w:basedOn w:val="Normln"/>
    <w:qFormat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285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Hana Klimešová</cp:lastModifiedBy>
  <cp:revision>3</cp:revision>
  <dcterms:created xsi:type="dcterms:W3CDTF">2026-09-29T07:06:00Z</dcterms:created>
  <dcterms:modified xsi:type="dcterms:W3CDTF">2026-09-29T07:10:00Z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2026-09-25T08:21:49Z</dcterms:created>
  <dc:creator/>
  <dc:description/>
  <dc:language>cs-CZ</dc:language>
  <cp:lastModifiedBy/>
  <dcterms:modified xsi:type="dcterms:W3CDTF">2026-09-25T13:10:05Z</dcterms:modified>
  <cp:revision>2</cp:revision>
  <dc:subject/>
  <dc:title/>
</cp:coreProperties>
</file>